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2"/>
          <w:szCs w:val="32"/>
        </w:rPr>
      </w:pPr>
      <w:r>
        <w:rPr/>
        <mc:AlternateContent>
          <mc:Choice Requires="wps">
            <w:drawing>
              <wp:inline distT="0" distB="0" distL="0" distR="0">
                <wp:extent cx="1174115" cy="1754505"/>
                <wp:effectExtent l="304800" t="0" r="286385" b="1270"/>
                <wp:docPr id="1" name="logo bullerbyn edycja uciete.bmp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ullerbyn edycja uciete.bmp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1173960" cy="1754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logo bullerbyn edycja uciete.bmp" stroked="f" o:allowincell="f" style="position:absolute;margin-left:22.85pt;margin-top:-161.05pt;width:92.4pt;height:138.1pt;mso-wrap-style:none;v-text-anchor:middle;rotation:270;mso-position-vertical:top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Umowa przyjęcia dziecka do P</w:t>
      </w:r>
      <w:r>
        <w:rPr>
          <w:rFonts w:eastAsia="Calibri" w:cs="" w:cstheme="minorBidi" w:eastAsiaTheme="minorHAnsi"/>
          <w:b/>
          <w:color w:val="auto"/>
          <w:kern w:val="0"/>
          <w:sz w:val="32"/>
          <w:szCs w:val="32"/>
          <w:lang w:val="pl-PL" w:eastAsia="en-US" w:bidi="ar-SA"/>
        </w:rPr>
        <w:t>rzedszkola</w:t>
      </w:r>
      <w:r>
        <w:rPr>
          <w:b/>
          <w:sz w:val="32"/>
          <w:szCs w:val="32"/>
        </w:rPr>
        <w:t xml:space="preserve"> „ Bullerbyn”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zawarta w Myślenicach w dniu ………………………………………,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pomiędzy: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Przedszkolem</w:t>
      </w:r>
      <w:r>
        <w:rPr>
          <w:sz w:val="24"/>
          <w:szCs w:val="24"/>
        </w:rPr>
        <w:t xml:space="preserve"> „ Bullerbyn” z siedzibą przy ul. Żwirki i Wigury nr 8, 32-400 Myślenice, prowadzonym przez „Diacor” S</w:t>
      </w:r>
      <w:r>
        <w:rPr>
          <w:color w:val="070707"/>
          <w:sz w:val="24"/>
          <w:szCs w:val="24"/>
        </w:rPr>
        <w:t xml:space="preserve">półkę z o.o. </w:t>
      </w:r>
      <w:hyperlink r:id="rId3">
        <w:r>
          <w:rPr>
            <w:rStyle w:val="Czeinternetowe"/>
            <w:color w:val="070707"/>
            <w:sz w:val="24"/>
            <w:szCs w:val="24"/>
            <w:u w:val="none"/>
          </w:rPr>
          <w:t>KRS 0000169575, NIP 6811854236</w:t>
        </w:r>
      </w:hyperlink>
      <w:r>
        <w:rPr>
          <w:sz w:val="24"/>
          <w:szCs w:val="24"/>
        </w:rPr>
        <w:t xml:space="preserve">, reprezentowanym przez dyrektora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 Angelika Latosiewicz</w:t>
      </w:r>
      <w:r>
        <w:rPr>
          <w:sz w:val="24"/>
          <w:szCs w:val="24"/>
        </w:rPr>
        <w:t xml:space="preserve"> zwanym dalej „</w:t>
      </w:r>
      <w:r>
        <w:rPr>
          <w:b w:val="false"/>
          <w:bCs w:val="false"/>
          <w:sz w:val="24"/>
          <w:szCs w:val="24"/>
        </w:rPr>
        <w:t>P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rzedszkolem”</w:t>
      </w:r>
      <w:r>
        <w:rPr>
          <w:rFonts w:eastAsia="Calibri" w:cs="" w:cstheme="minorBidi" w:eastAsiaTheme="minorHAnsi"/>
          <w:b/>
          <w:color w:val="auto"/>
          <w:kern w:val="0"/>
          <w:sz w:val="24"/>
          <w:szCs w:val="24"/>
          <w:lang w:val="pl-PL" w:eastAsia="en-US" w:bidi="ar-SA"/>
        </w:rPr>
        <w:t>,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a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Rodzicem/Opiekunem prawnym dziecka ………………...………………………………………………………………………….....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(imię i nazwisko dziecka)        </w:t>
      </w:r>
    </w:p>
    <w:p>
      <w:pPr>
        <w:pStyle w:val="Normal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Panem/Panią 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Adres  zamieszkania 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Legitymującym/ą się dowodem osobistym seria/nr ………………………….…  numer PESEL  ...........…………........… Zwanym/ą w dalszej treści umowy „Rodzicem”.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Przedmiotem umowy jest świadczenie usług opiekuńczo wychowawczych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Przedszkolu</w:t>
      </w:r>
      <w:r>
        <w:rPr>
          <w:sz w:val="24"/>
          <w:szCs w:val="24"/>
        </w:rPr>
        <w:t xml:space="preserve"> dla dziecka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: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Imię i nazwisko dziecka: …….………………………………………………………………………………………………………………………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Data i miejsce urodzenia: 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Adres zamieszkania dziecka: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Adres zameldowania dziecka: 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PESEL dziecka: ………………...……………………………………………………………………………………………………………………….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Imiona i nazwiska Rodziców/Opiekunów prawnych: 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Telefony kontaktowe: ……………………………………………………………………………………………..…………………………………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Umowa zostaje zawarta na okres od ………………………………….... roku  do </w:t>
      </w:r>
      <w:r>
        <w:rPr>
          <w:sz w:val="24"/>
          <w:szCs w:val="24"/>
        </w:rPr>
        <w:t xml:space="preserve">31 sierpnia </w:t>
      </w:r>
      <w:r>
        <w:rPr>
          <w:sz w:val="24"/>
          <w:szCs w:val="24"/>
        </w:rPr>
        <w:t>……….… roku, tj. roku w którym dziecko ukończy 7 lat.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>
      <w:pPr>
        <w:pStyle w:val="Normal"/>
        <w:spacing w:before="0" w:after="0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Przedszkole </w:t>
      </w:r>
      <w:r>
        <w:rPr>
          <w:sz w:val="24"/>
          <w:szCs w:val="24"/>
        </w:rPr>
        <w:t xml:space="preserve">zobowiązuje się do: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Realizacji celów i zadań określonych w ustawie o opiece nad dziećmi w wieku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przedszkolnym.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Zapewnienia dziecku bezpieczeństwa w czasie pobytu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przedszkolu.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Sprawowania opieki nad dzieckiem w sposób dostosowany do jego wieku i potrzeb rozwojowych.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Wspomagania wychowawczej roli rodziny.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Zapewnienia opieki pediatrycznej.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Zapewnienia opieki logopedycznej.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Zapewnienia opieki psychologa i bieżącej diagnozy osiągnięć dziecka.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Zapewnienia opieki nad dziećmi w dni robocze, od poniedziałku do piątku w godzinach 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od 6.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30</w:t>
      </w:r>
      <w:r>
        <w:rPr>
          <w:b/>
          <w:bCs/>
          <w:sz w:val="24"/>
          <w:szCs w:val="24"/>
        </w:rPr>
        <w:t xml:space="preserve"> – 17.00.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>
      <w:pPr>
        <w:pStyle w:val="Normal"/>
        <w:spacing w:before="0" w:after="0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1. Przedszkole </w:t>
      </w:r>
      <w:r>
        <w:rPr>
          <w:sz w:val="24"/>
          <w:szCs w:val="24"/>
        </w:rPr>
        <w:t>umożliwia dziecku uczestniczenie w zajęciach: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- muzycznych, bajko i muzyko terapii;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- dydaktycznych dostosowanych do wieku dziecka;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- rytmicznych i tanecznych;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- okolicznościowych uroczystościach odbywających się na terenie placówki i poza nią.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/>
      </w:pPr>
      <w:r>
        <w:rPr/>
        <w:t xml:space="preserve">2. </w:t>
      </w:r>
      <w:r>
        <w:rPr>
          <w:sz w:val="24"/>
          <w:szCs w:val="24"/>
        </w:rPr>
        <w:t xml:space="preserve">Szczegółowe zasady i zakres świadczonych usług, a także zasad funkcjonowania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Przedszkola </w:t>
      </w:r>
      <w:r>
        <w:rPr>
          <w:sz w:val="24"/>
          <w:szCs w:val="24"/>
        </w:rPr>
        <w:t>określa statut.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sz w:val="24"/>
          <w:szCs w:val="24"/>
        </w:rPr>
      </w:pPr>
      <w:r>
        <w:rPr/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1.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Przedszkole</w:t>
      </w:r>
      <w:r>
        <w:rPr>
          <w:sz w:val="24"/>
          <w:szCs w:val="24"/>
        </w:rPr>
        <w:t xml:space="preserve"> zapewnia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 xml:space="preserve">4 </w:t>
      </w:r>
      <w:r>
        <w:rPr>
          <w:b/>
          <w:bCs/>
          <w:sz w:val="24"/>
          <w:szCs w:val="24"/>
        </w:rPr>
        <w:t>posiłki dziennie: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I. śniadanie.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II. śniadanie.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Obiad, dwa dania.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Podwieczorek. 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Rodzice/Opiekunowie zobowiązują się do: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 xml:space="preserve">Zapoznania się i przestrzegania postanowień Statutu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24"/>
          <w:szCs w:val="24"/>
        </w:rPr>
      </w:pPr>
      <w:r>
        <w:rPr>
          <w:rFonts w:eastAsia="Calibri" w:cs="" w:cstheme="minorBidi" w:eastAsiaTheme="minorHAnsi"/>
          <w:b w:val="false"/>
          <w:bCs w:val="false"/>
          <w:sz w:val="24"/>
          <w:szCs w:val="24"/>
          <w:u w:val="none"/>
          <w:shd w:fill="auto" w:val="clear"/>
        </w:rPr>
        <w:t>Przyprowadzania</w:t>
      </w:r>
      <w:r>
        <w:rPr>
          <w:sz w:val="24"/>
          <w:szCs w:val="24"/>
        </w:rPr>
        <w:t xml:space="preserve"> dziecka do Przedszkola i odebrania go po zakończeniu zajęć osobiście lub przez osobę pełnoletnią na mocy pisemnego upoważnienia.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>Przyprowadzenia dziecka zdrowego i zdolnego do zajęć.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 xml:space="preserve">Informowania dyrektora lub opiekuna grupy o przyczynach nieobecności dziecka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Przedszkolu</w:t>
      </w:r>
      <w:r>
        <w:rPr>
          <w:sz w:val="24"/>
          <w:szCs w:val="24"/>
        </w:rPr>
        <w:t xml:space="preserve"> trwającej powyżej pięciu dni.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 xml:space="preserve">Zapewnienie dziecku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odpowiedniej do pogody odzieży, np. </w:t>
      </w:r>
      <w:r>
        <w:rPr>
          <w:sz w:val="24"/>
          <w:szCs w:val="24"/>
        </w:rPr>
        <w:t>nieprzemakalnej kurtki przeciwdeszczowej i nieprzemakalnych spodni oraz obuwia (kaloszy).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 xml:space="preserve">Terminowego uiszczania z góry </w:t>
      </w:r>
      <w:r>
        <w:rPr>
          <w:b/>
          <w:bCs/>
          <w:sz w:val="24"/>
          <w:szCs w:val="24"/>
        </w:rPr>
        <w:t xml:space="preserve">do 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10</w:t>
      </w:r>
      <w:r>
        <w:rPr>
          <w:b/>
          <w:bCs/>
          <w:sz w:val="24"/>
          <w:szCs w:val="24"/>
        </w:rPr>
        <w:t xml:space="preserve"> dnia każdego miesiąca</w:t>
      </w:r>
      <w:r>
        <w:rPr>
          <w:sz w:val="24"/>
          <w:szCs w:val="24"/>
        </w:rPr>
        <w:t>, miesięcznej opłaty za usługę opiekuńczo wychowawczą świadczoną przez Przedszkole - czesne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>Wpłacenia przy podpisaniu umowy jednorazowej, bezzwrotnej opłaty wpisowej w wysokości rokrocznie ustalanej, znanej przy podpisaniu umowy.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4"/>
          <w:szCs w:val="24"/>
        </w:rPr>
        <w:t>Wpłacenia jednorazowo bezzwrotnej opłaty na pomoce dydaktyczne i wyprawkę plastyczną dla dziecka w wysokości rokrocznie ustalanej, znanej przy podpisaniu umowy.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Przy zapisie dziecka do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</w:t>
      </w:r>
      <w:r>
        <w:rPr>
          <w:sz w:val="24"/>
          <w:szCs w:val="24"/>
        </w:rPr>
        <w:t xml:space="preserve"> pobierana jest jednorazowa bezzwrotna opłata za przeprowadzenie procesu rekrutacji w wysokości </w:t>
      </w:r>
      <w:r>
        <w:rPr>
          <w:b w:val="false"/>
          <w:bCs w:val="false"/>
          <w:sz w:val="24"/>
          <w:szCs w:val="24"/>
        </w:rPr>
        <w:t xml:space="preserve">100 zł (sto </w:t>
      </w:r>
      <w:r>
        <w:rPr>
          <w:b w:val="false"/>
          <w:bCs w:val="false"/>
          <w:sz w:val="24"/>
          <w:szCs w:val="24"/>
        </w:rPr>
        <w:t>złotych</w:t>
      </w:r>
      <w:r>
        <w:rPr>
          <w:b w:val="false"/>
          <w:bCs w:val="false"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Czesne za pobyt dziecka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Przedszkolu </w:t>
      </w:r>
      <w:r>
        <w:rPr>
          <w:sz w:val="24"/>
          <w:szCs w:val="24"/>
        </w:rPr>
        <w:t xml:space="preserve"> zostaje ustalone na kwotę 500 zł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(pięćset </w:t>
      </w:r>
      <w:r>
        <w:rPr>
          <w:sz w:val="24"/>
          <w:szCs w:val="24"/>
        </w:rPr>
        <w:t>złotych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none"/>
        </w:rPr>
        <w:t xml:space="preserve">za każdy miesiąc pobytu dziecka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Przedszkolu, w</w:t>
      </w:r>
      <w:r>
        <w:rPr>
          <w:sz w:val="24"/>
          <w:szCs w:val="24"/>
        </w:rPr>
        <w:t xml:space="preserve"> skład czesnego nie wchodzi opłata za wyżywienie.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Czesne płatne jest za okres 12 miesięcy w roku.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>W miesiącu lipcu lub sierpniu P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rzedszkole</w:t>
      </w:r>
      <w:r>
        <w:rPr>
          <w:sz w:val="24"/>
          <w:szCs w:val="24"/>
        </w:rPr>
        <w:t xml:space="preserve"> może być nieczynny od 14 do 30 dni z powodów: okresu urlopowego, remontu, itp., o terminie czego poinformuje najpóźniej do dnia </w:t>
      </w:r>
      <w:r>
        <w:rPr>
          <w:sz w:val="24"/>
          <w:szCs w:val="24"/>
        </w:rPr>
        <w:t>30 września</w:t>
      </w:r>
      <w:r>
        <w:rPr>
          <w:sz w:val="24"/>
          <w:szCs w:val="24"/>
        </w:rPr>
        <w:t xml:space="preserve"> każdego roku.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u w:val="none"/>
        </w:rPr>
      </w:pPr>
      <w:r>
        <w:rPr>
          <w:sz w:val="24"/>
          <w:szCs w:val="24"/>
          <w:u w:val="none"/>
          <w:shd w:fill="auto" w:val="clear"/>
        </w:rPr>
        <w:t xml:space="preserve">W okres </w:t>
      </w:r>
      <w:r>
        <w:rPr>
          <w:rFonts w:eastAsia="Calibri" w:cs="" w:cstheme="minorBidi" w:eastAsiaTheme="minorHAnsi"/>
          <w:sz w:val="24"/>
          <w:szCs w:val="24"/>
          <w:u w:val="none"/>
          <w:shd w:fill="auto" w:val="clear"/>
        </w:rPr>
        <w:t>ferii letnich,</w:t>
      </w:r>
      <w:r>
        <w:rPr>
          <w:sz w:val="24"/>
          <w:szCs w:val="24"/>
          <w:u w:val="none"/>
          <w:shd w:fill="auto" w:val="clear"/>
        </w:rPr>
        <w:t xml:space="preserve"> rodzic zobowiązuje się do wskazania miesięcy pobytu dziecka w </w:t>
      </w:r>
      <w:r>
        <w:rPr>
          <w:rFonts w:eastAsia="Calibri" w:cs="" w:cstheme="minorBidi" w:eastAsiaTheme="minorHAnsi"/>
          <w:color w:val="000000"/>
          <w:kern w:val="0"/>
          <w:sz w:val="24"/>
          <w:szCs w:val="24"/>
          <w:u w:val="none"/>
          <w:shd w:fill="auto" w:val="clear"/>
          <w:lang w:val="pl-PL" w:eastAsia="en-US" w:bidi="ar-SA"/>
        </w:rPr>
        <w:t>Przedszkolu</w:t>
      </w:r>
      <w:r>
        <w:rPr>
          <w:sz w:val="24"/>
          <w:szCs w:val="24"/>
          <w:u w:val="none"/>
          <w:shd w:fill="auto" w:val="clear"/>
        </w:rPr>
        <w:t>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W skład czesnego nie wchodzi opłata za wyżywienie dziecka.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Opłata za całodzienne wyżywienie dziecka w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przedszkolu</w:t>
      </w:r>
      <w:r>
        <w:rPr>
          <w:sz w:val="24"/>
          <w:szCs w:val="24"/>
        </w:rPr>
        <w:t xml:space="preserve"> w</w:t>
      </w:r>
      <w:r>
        <w:rPr>
          <w:b w:val="false"/>
          <w:bCs w:val="false"/>
          <w:sz w:val="24"/>
          <w:szCs w:val="24"/>
        </w:rPr>
        <w:t xml:space="preserve">ynosi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20</w:t>
      </w:r>
      <w:r>
        <w:rPr>
          <w:b w:val="false"/>
          <w:bCs w:val="false"/>
          <w:sz w:val="24"/>
          <w:szCs w:val="24"/>
        </w:rPr>
        <w:t xml:space="preserve"> zł i uiszczana jest miesięcznie z dołu do 10 dnia każdego miesiąca. W razie zgłoszonej nieobecności dziecka z jednodniowym wyprzedzeniem lub do godziny 7.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30</w:t>
      </w:r>
      <w:r>
        <w:rPr>
          <w:b w:val="false"/>
          <w:bCs w:val="false"/>
          <w:sz w:val="24"/>
          <w:szCs w:val="24"/>
        </w:rPr>
        <w:t xml:space="preserve"> danego dnia, opłata ta nie jest naliczana.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>Opłata za usługi P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rzedszkola – czesne, </w:t>
      </w:r>
      <w:r>
        <w:rPr>
          <w:sz w:val="24"/>
          <w:szCs w:val="24"/>
        </w:rPr>
        <w:t xml:space="preserve">płatna jest z góry </w:t>
      </w:r>
      <w:r>
        <w:rPr>
          <w:b/>
          <w:bCs/>
          <w:sz w:val="24"/>
          <w:szCs w:val="24"/>
        </w:rPr>
        <w:t xml:space="preserve">do 10-go dnia każdego miesiąca na konto bankowe: </w:t>
      </w:r>
      <w:r>
        <w:rPr>
          <w:b/>
          <w:bCs/>
          <w:sz w:val="26"/>
          <w:szCs w:val="26"/>
        </w:rPr>
        <w:t>33 1240 4197 1111 0010 9328 7497</w:t>
      </w:r>
      <w:r>
        <w:rPr>
          <w:b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Za nieterminowe wpłaty </w:t>
      </w:r>
      <w:r>
        <w:rPr>
          <w:rFonts w:eastAsia="Calibri" w:cs="" w:cstheme="minorBidi" w:eastAsiaTheme="minorHAnsi"/>
          <w:color w:val="000000"/>
          <w:kern w:val="0"/>
          <w:sz w:val="24"/>
          <w:szCs w:val="24"/>
          <w:shd w:fill="auto" w:val="clear"/>
          <w:lang w:val="pl-PL" w:eastAsia="en-US" w:bidi="ar-SA"/>
        </w:rPr>
        <w:t>Przedszkole</w:t>
      </w:r>
      <w:r>
        <w:rPr>
          <w:sz w:val="24"/>
          <w:szCs w:val="24"/>
          <w:shd w:fill="auto" w:val="clear"/>
        </w:rPr>
        <w:t xml:space="preserve"> może naliczać odsetki w wysokości ustawowej za opóźnienie.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Czesne naliczane jest od początku miesiąca w którym dziecko rozpoczęło uczęszczanie do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</w:t>
      </w:r>
      <w:r>
        <w:rPr>
          <w:sz w:val="24"/>
          <w:szCs w:val="24"/>
        </w:rPr>
        <w:t xml:space="preserve"> do końca miesiąca w którym dziecko przestało uczęszczać do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Opłata </w:t>
      </w:r>
      <w:r>
        <w:rPr>
          <w:sz w:val="24"/>
          <w:szCs w:val="24"/>
          <w:u w:val="none"/>
        </w:rPr>
        <w:t>za czesne jest stała i ni</w:t>
      </w:r>
      <w:r>
        <w:rPr>
          <w:sz w:val="24"/>
          <w:szCs w:val="24"/>
        </w:rPr>
        <w:t>e podlega obniżeniu z powodu nieobecności dziecka.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Strony dopuszczają wzrost czesnego i stawki żywieniowej w trakcie trwania roku szkolnego.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Zmiana wysokości czesnego lub stawki dziennej za wyżywienie nie wymaga aneksu do umowy.       O zmianie stawek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Przedszkole</w:t>
      </w:r>
      <w:r>
        <w:rPr>
          <w:sz w:val="24"/>
          <w:szCs w:val="24"/>
        </w:rPr>
        <w:t xml:space="preserve"> informuje na piśmie w terminie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nie krótszym niż miesiąc</w:t>
      </w:r>
      <w:r>
        <w:rPr>
          <w:rFonts w:eastAsia="Calibri" w:cs="" w:cstheme="minorBidi" w:eastAsiaTheme="minorHAnsi"/>
          <w:b/>
          <w:bCs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sz w:val="24"/>
          <w:szCs w:val="24"/>
          <w:shd w:fill="auto" w:val="clear"/>
        </w:rPr>
        <w:t>ze skutkiem od początku kolejnego miesiąca kalendarzowego.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sz w:val="24"/>
          <w:szCs w:val="24"/>
        </w:rPr>
        <w:t xml:space="preserve">Czesne pokrywa wszystkie koszty zajęć organizowanych przez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Przedszkole</w:t>
      </w:r>
      <w:r>
        <w:rPr>
          <w:sz w:val="24"/>
          <w:szCs w:val="24"/>
        </w:rPr>
        <w:t>, z wyjątkiem kosztów warsztatów artystycznych, spektakli teatralnych, wycieczek.</w:t>
      </w:r>
    </w:p>
    <w:p>
      <w:pPr>
        <w:pStyle w:val="ListParagraph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>
      <w:pPr>
        <w:pStyle w:val="Normal"/>
        <w:spacing w:before="0" w:after="0"/>
        <w:jc w:val="left"/>
        <w:rPr>
          <w:u w:val="none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u w:val="none"/>
          <w:lang w:val="pl-PL" w:eastAsia="en-US" w:bidi="ar-SA"/>
        </w:rPr>
        <w:t>Przedszkole</w:t>
      </w:r>
      <w:r>
        <w:rPr>
          <w:sz w:val="24"/>
          <w:szCs w:val="24"/>
          <w:u w:val="none"/>
        </w:rPr>
        <w:t xml:space="preserve"> zastrzega sobie dodatkowe dni wolne od pracy np.: Wigilię Bożego Narodzenia, Sylwester, 2. dzień maja, o terminie wystąpienia których powiadomi do końca września każdego roku.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Rodzice / Opiekunowie mają prawo do pisemnego rozwiązania um</w:t>
      </w:r>
      <w:r>
        <w:rPr>
          <w:b w:val="false"/>
          <w:bCs w:val="false"/>
          <w:sz w:val="24"/>
          <w:szCs w:val="24"/>
        </w:rPr>
        <w:t>owy z 3 miesięcznym okresem wypowiedzenia, ze skutkiem na koniec miesiąca kalendarzowego</w:t>
      </w:r>
      <w:r>
        <w:rPr>
          <w:b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Przedszkole</w:t>
      </w:r>
      <w:r>
        <w:rPr>
          <w:sz w:val="24"/>
          <w:szCs w:val="24"/>
        </w:rPr>
        <w:t xml:space="preserve"> może przed terminem rozwiązać umowę w przypadku: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naruszenia zapisów zawartych w niniejszej umowie;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>
          <w:sz w:val="24"/>
          <w:szCs w:val="24"/>
        </w:rPr>
        <w:t xml:space="preserve">nieprzestrzegania statutu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zatajenie przez rodziców informacji o stanie zdrowia dziecka uniemożliwiających prawidłowy proces wychowania i kształcenia w grupie;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>
          <w:sz w:val="24"/>
          <w:szCs w:val="24"/>
        </w:rPr>
        <w:t>naruszenia przez Rodziców zasad harmonijnej współpracy z Przedszkolem i innymi Rodzicami;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>
          <w:sz w:val="24"/>
          <w:szCs w:val="24"/>
          <w:u w:val="none"/>
        </w:rPr>
        <w:t>Nieuiszczenia przez Rodziców opłat czesnego czy też za wyżywienie za okres jednego miesiąca</w:t>
      </w:r>
      <w:r>
        <w:rPr>
          <w:sz w:val="24"/>
          <w:szCs w:val="24"/>
        </w:rPr>
        <w:t xml:space="preserve">, co upoważnia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Przedszkole </w:t>
      </w:r>
      <w:r>
        <w:rPr>
          <w:sz w:val="24"/>
          <w:szCs w:val="24"/>
        </w:rPr>
        <w:t>do wypowiedzenia umowy ze skutkiem natychmiastowym oraz naliczenia odsetek za opóźnienie w wysokości ustawowej;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nieobecności dziecka przez okres jednego miesiąca bez zgłoszenia przez Rodziców przyczyny nieobecności;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       </w:t>
      </w:r>
      <w:r>
        <w:rPr>
          <w:sz w:val="24"/>
          <w:szCs w:val="24"/>
          <w:u w:val="none"/>
        </w:rPr>
        <w:t xml:space="preserve">3. Rezygnacja z usług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u w:val="none"/>
          <w:lang w:val="pl-PL" w:eastAsia="en-US" w:bidi="ar-SA"/>
        </w:rPr>
        <w:t>Przedszkola</w:t>
      </w:r>
      <w:r>
        <w:rPr>
          <w:sz w:val="24"/>
          <w:szCs w:val="24"/>
          <w:u w:val="none"/>
        </w:rPr>
        <w:t xml:space="preserve"> bez okresu wypowiedzenia, powoduje konieczność wpłaty czesnego                 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            </w:t>
      </w:r>
      <w:r>
        <w:rPr>
          <w:sz w:val="24"/>
          <w:szCs w:val="24"/>
          <w:u w:val="none"/>
        </w:rPr>
        <w:t xml:space="preserve">za okres trzech miesięcy.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397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4. Rozwiązanie umowy przez Przedszkole z powodów w szczególności likwidacji oddziału przedszkolnego, likwidacji Przedszkola, nastąpić może </w:t>
      </w:r>
      <w:r>
        <w:rPr>
          <w:b w:val="false"/>
          <w:bCs w:val="false"/>
          <w:sz w:val="24"/>
          <w:szCs w:val="24"/>
          <w:u w:val="none"/>
        </w:rPr>
        <w:t>z 3 miesięcznym okresem wypowiedzenia, ze skutkiem na koniec miesiąca kalendarzowego</w:t>
      </w:r>
      <w:r>
        <w:rPr>
          <w:b/>
          <w:bCs/>
          <w:sz w:val="24"/>
          <w:szCs w:val="24"/>
          <w:u w:val="none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§10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>
          <w:sz w:val="24"/>
          <w:szCs w:val="24"/>
        </w:rPr>
        <w:t xml:space="preserve">Rodzic/Opiekun zobowiązany jest do zgłoszenia planowanej nieobecności dziecka z wyprzedzeniem, </w:t>
      </w:r>
      <w:r>
        <w:rPr>
          <w:sz w:val="24"/>
          <w:szCs w:val="24"/>
          <w:u w:val="none"/>
        </w:rPr>
        <w:t>najpóźniej jeden dzień przed planowan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u w:val="none"/>
          <w:lang w:val="pl-PL" w:eastAsia="en-US" w:bidi="ar-SA"/>
        </w:rPr>
        <w:t>ą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nieobecnością.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>
          <w:sz w:val="24"/>
          <w:szCs w:val="24"/>
        </w:rPr>
        <w:t xml:space="preserve">W sprawach nieuregulowanych niniejsza umową mają zastosowanie obowiązujące przepisy w tym postanowienia Statutu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Przedszkola,</w:t>
      </w:r>
      <w:r>
        <w:rPr>
          <w:sz w:val="24"/>
          <w:szCs w:val="24"/>
        </w:rPr>
        <w:t xml:space="preserve"> Kodeksu Cywilnego.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>
          <w:sz w:val="24"/>
          <w:szCs w:val="24"/>
        </w:rPr>
        <w:t>Adresem do doręczeń związanych z niniejszą umową dla Rodzica/ Opiekuna jest adres: 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Przedszkola:</w:t>
      </w:r>
      <w:r>
        <w:rPr>
          <w:sz w:val="24"/>
          <w:szCs w:val="24"/>
        </w:rPr>
        <w:t xml:space="preserve"> ul. Żwirki i Wigury nr 8, 32-400 Myślenice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jednej dla każdej ze stron.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                                                                     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Podpis Rodzica/Opiekuna                                                                                            Podpis dyrektora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Przedszkola</w:t>
      </w:r>
      <w:r>
        <w:rPr>
          <w:sz w:val="24"/>
          <w:szCs w:val="24"/>
        </w:rPr>
        <w:t xml:space="preserve">           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851" w:right="707" w:gutter="0" w:header="0" w:top="975" w:footer="1058" w:bottom="17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144152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c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2b04f8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4770b"/>
    <w:rPr/>
  </w:style>
  <w:style w:type="character" w:styleId="StopkaZnak" w:customStyle="1">
    <w:name w:val="Stopka Znak"/>
    <w:basedOn w:val="DefaultParagraphFont"/>
    <w:uiPriority w:val="99"/>
    <w:qFormat/>
    <w:rsid w:val="0034770b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b04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b98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3477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477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rs-online.com.pl/diacor-sp-z-o-o-krs-161516.htm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EF83-50A0-48B6-8FC7-497622AC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LibreOffice/7.3.6.2$Windows_X86_64 LibreOffice_project/c28ca90fd6e1a19e189fc16c05f8f8924961e12e</Application>
  <AppVersion>15.0000</AppVersion>
  <Pages>5</Pages>
  <Words>988</Words>
  <Characters>6817</Characters>
  <CharactersWithSpaces>8001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2019-09-18T16:04:00Z</dcterms:created>
  <dc:creator>Angelika Latosiewicz</dc:creator>
  <dc:description/>
  <dc:language>pl-PL</dc:language>
  <cp:lastModifiedBy/>
  <cp:lastPrinted>2023-07-27T16:23:46Z</cp:lastPrinted>
  <dcterms:modified xsi:type="dcterms:W3CDTF">2023-07-28T08:33:53Z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